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4-colore11"/>
        <w:tblpPr w:leftFromText="141" w:rightFromText="141" w:vertAnchor="page" w:horzAnchor="margin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94"/>
        <w:gridCol w:w="6282"/>
      </w:tblGrid>
      <w:tr w:rsidR="0031741C" w:rsidRPr="00902699" w14:paraId="0F6FBAF0" w14:textId="77777777" w:rsidTr="001B7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B3B5D1B" w14:textId="77777777" w:rsidR="00902699" w:rsidRPr="00902699" w:rsidRDefault="002C444E" w:rsidP="001B7C31">
            <w:pPr>
              <w:jc w:val="center"/>
            </w:pPr>
            <w:r w:rsidRPr="005B302E">
              <w:rPr>
                <w:sz w:val="40"/>
                <w:szCs w:val="22"/>
              </w:rPr>
              <w:t>Modello A</w:t>
            </w:r>
            <w:r w:rsidR="00E21D2B" w:rsidRPr="005B302E">
              <w:rPr>
                <w:sz w:val="40"/>
                <w:szCs w:val="22"/>
              </w:rPr>
              <w:t xml:space="preserve">: </w:t>
            </w:r>
            <w:r w:rsidR="00902699" w:rsidRPr="005B302E">
              <w:rPr>
                <w:sz w:val="40"/>
                <w:szCs w:val="22"/>
              </w:rPr>
              <w:t>Criteri di valutazione dei Libri di Testo da adottare</w:t>
            </w:r>
          </w:p>
        </w:tc>
      </w:tr>
      <w:tr w:rsidR="0031741C" w:rsidRPr="00902699" w14:paraId="4BDCE1AB" w14:textId="77777777" w:rsidTr="001B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tcW w:w="0" w:type="auto"/>
            <w:hideMark/>
          </w:tcPr>
          <w:p w14:paraId="4C6352C4" w14:textId="77777777" w:rsidR="00902699" w:rsidRDefault="00902699" w:rsidP="001B7C31">
            <w:pPr>
              <w:rPr>
                <w:b/>
                <w:sz w:val="28"/>
              </w:rPr>
            </w:pPr>
          </w:p>
          <w:p w14:paraId="196B1148" w14:textId="77777777" w:rsidR="00902699" w:rsidRDefault="00622AFD" w:rsidP="001B7C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902699" w:rsidRPr="00902699">
              <w:rPr>
                <w:b/>
                <w:sz w:val="28"/>
              </w:rPr>
              <w:t>omparazione in termini di oggetto fisico e merceologico</w:t>
            </w:r>
          </w:p>
          <w:p w14:paraId="3B82B619" w14:textId="77777777" w:rsidR="00902699" w:rsidRPr="00902699" w:rsidRDefault="00902699" w:rsidP="001B7C31">
            <w:pPr>
              <w:rPr>
                <w:b/>
              </w:rPr>
            </w:pPr>
          </w:p>
        </w:tc>
        <w:tc>
          <w:tcPr>
            <w:tcW w:w="0" w:type="auto"/>
            <w:hideMark/>
          </w:tcPr>
          <w:p w14:paraId="2090A6BD" w14:textId="77777777" w:rsidR="00902699" w:rsidRDefault="00902699" w:rsidP="001B7C31">
            <w:pPr>
              <w:ind w:left="720"/>
            </w:pPr>
          </w:p>
          <w:p w14:paraId="68596957" w14:textId="77777777" w:rsidR="00C25ECD" w:rsidRPr="00902699" w:rsidRDefault="00CD598F" w:rsidP="001B7C31">
            <w:pPr>
              <w:numPr>
                <w:ilvl w:val="0"/>
                <w:numId w:val="1"/>
              </w:numPr>
            </w:pPr>
            <w:r w:rsidRPr="00902699">
              <w:t>Portabilità</w:t>
            </w:r>
          </w:p>
          <w:p w14:paraId="492B0FCA" w14:textId="77777777" w:rsidR="00C25ECD" w:rsidRPr="00902699" w:rsidRDefault="00CD598F" w:rsidP="001B7C31">
            <w:pPr>
              <w:numPr>
                <w:ilvl w:val="0"/>
                <w:numId w:val="1"/>
              </w:numPr>
            </w:pPr>
            <w:r w:rsidRPr="00902699">
              <w:t>Prezzo favorevole</w:t>
            </w:r>
          </w:p>
          <w:p w14:paraId="7A063DEF" w14:textId="03712F38" w:rsidR="00C25ECD" w:rsidRDefault="00CD598F" w:rsidP="001B7C31">
            <w:pPr>
              <w:numPr>
                <w:ilvl w:val="0"/>
                <w:numId w:val="1"/>
              </w:numPr>
            </w:pPr>
            <w:r w:rsidRPr="00902699">
              <w:t>Gradevolezza estetica</w:t>
            </w:r>
          </w:p>
          <w:p w14:paraId="282D20DB" w14:textId="77777777" w:rsidR="0014632A" w:rsidRDefault="0014632A" w:rsidP="0014632A">
            <w:pPr>
              <w:ind w:left="720"/>
            </w:pPr>
          </w:p>
          <w:p w14:paraId="1409826A" w14:textId="3A08ADF4" w:rsidR="005B302E" w:rsidRPr="00902699" w:rsidRDefault="005B302E" w:rsidP="001B7C31">
            <w:pPr>
              <w:ind w:left="720"/>
            </w:pPr>
          </w:p>
        </w:tc>
      </w:tr>
      <w:tr w:rsidR="0031741C" w:rsidRPr="00902699" w14:paraId="66F6C312" w14:textId="77777777" w:rsidTr="001B7C31">
        <w:trPr>
          <w:trHeight w:val="2081"/>
        </w:trPr>
        <w:tc>
          <w:tcPr>
            <w:tcW w:w="0" w:type="auto"/>
            <w:hideMark/>
          </w:tcPr>
          <w:p w14:paraId="73CA29B2" w14:textId="77777777" w:rsidR="00902699" w:rsidRDefault="00902699" w:rsidP="001B7C31">
            <w:pPr>
              <w:rPr>
                <w:b/>
                <w:sz w:val="28"/>
              </w:rPr>
            </w:pPr>
          </w:p>
          <w:p w14:paraId="2DAE83EE" w14:textId="77777777" w:rsidR="00902699" w:rsidRPr="00902699" w:rsidRDefault="00622AFD" w:rsidP="001B7C31">
            <w:pPr>
              <w:rPr>
                <w:b/>
              </w:rPr>
            </w:pPr>
            <w:r>
              <w:rPr>
                <w:b/>
                <w:sz w:val="28"/>
              </w:rPr>
              <w:t>C</w:t>
            </w:r>
            <w:r w:rsidR="00902699" w:rsidRPr="00902699">
              <w:rPr>
                <w:b/>
                <w:sz w:val="28"/>
              </w:rPr>
              <w:t>omparazione in termini di contenuti e competenze</w:t>
            </w:r>
          </w:p>
        </w:tc>
        <w:tc>
          <w:tcPr>
            <w:tcW w:w="0" w:type="auto"/>
            <w:hideMark/>
          </w:tcPr>
          <w:p w14:paraId="1B081B74" w14:textId="77777777" w:rsidR="00902699" w:rsidRDefault="00902699" w:rsidP="001B7C31">
            <w:pPr>
              <w:ind w:left="720"/>
            </w:pPr>
          </w:p>
          <w:p w14:paraId="2111EA63" w14:textId="77777777" w:rsidR="00C25ECD" w:rsidRPr="00902699" w:rsidRDefault="00CD598F" w:rsidP="001B7C31">
            <w:pPr>
              <w:numPr>
                <w:ilvl w:val="0"/>
                <w:numId w:val="2"/>
              </w:numPr>
            </w:pPr>
            <w:r w:rsidRPr="00902699">
              <w:t>È aggiornato sui contenuti attuali</w:t>
            </w:r>
          </w:p>
          <w:p w14:paraId="4759A91D" w14:textId="77777777" w:rsidR="00C25ECD" w:rsidRPr="00902699" w:rsidRDefault="00CD598F" w:rsidP="001B7C31">
            <w:pPr>
              <w:numPr>
                <w:ilvl w:val="0"/>
                <w:numId w:val="2"/>
              </w:numPr>
            </w:pPr>
            <w:r w:rsidRPr="00902699">
              <w:t>È efficace per le competenze disciplinari</w:t>
            </w:r>
          </w:p>
          <w:p w14:paraId="55B98C82" w14:textId="77777777" w:rsidR="00C25ECD" w:rsidRPr="00902699" w:rsidRDefault="00CD598F" w:rsidP="001B7C31">
            <w:pPr>
              <w:numPr>
                <w:ilvl w:val="0"/>
                <w:numId w:val="2"/>
              </w:numPr>
            </w:pPr>
            <w:r w:rsidRPr="00902699">
              <w:t>È efficace per le competenze europee</w:t>
            </w:r>
          </w:p>
          <w:p w14:paraId="4A50424C" w14:textId="77777777" w:rsidR="00C25ECD" w:rsidRPr="00902699" w:rsidRDefault="00CD598F" w:rsidP="001B7C31">
            <w:pPr>
              <w:numPr>
                <w:ilvl w:val="0"/>
                <w:numId w:val="2"/>
              </w:numPr>
            </w:pPr>
            <w:r w:rsidRPr="00902699">
              <w:t>È efficace per le competenze di Cittadinanza</w:t>
            </w:r>
          </w:p>
          <w:p w14:paraId="040C4D1B" w14:textId="77777777" w:rsidR="00C25ECD" w:rsidRPr="00902699" w:rsidRDefault="00CD598F" w:rsidP="001B7C31">
            <w:pPr>
              <w:numPr>
                <w:ilvl w:val="0"/>
                <w:numId w:val="2"/>
              </w:numPr>
            </w:pPr>
            <w:r w:rsidRPr="00902699">
              <w:t>È efficace per le competenze digitali</w:t>
            </w:r>
          </w:p>
        </w:tc>
      </w:tr>
      <w:tr w:rsidR="0031741C" w:rsidRPr="00902699" w14:paraId="00BF453F" w14:textId="77777777" w:rsidTr="001B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1"/>
        </w:trPr>
        <w:tc>
          <w:tcPr>
            <w:tcW w:w="0" w:type="auto"/>
            <w:hideMark/>
          </w:tcPr>
          <w:p w14:paraId="23A68792" w14:textId="77777777" w:rsidR="00902699" w:rsidRPr="00902699" w:rsidRDefault="00902699" w:rsidP="001B7C31">
            <w:pPr>
              <w:rPr>
                <w:b/>
                <w:sz w:val="28"/>
              </w:rPr>
            </w:pPr>
          </w:p>
          <w:p w14:paraId="46ABB372" w14:textId="77777777" w:rsidR="00902699" w:rsidRPr="00902699" w:rsidRDefault="00622AFD" w:rsidP="001B7C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902699" w:rsidRPr="00902699">
              <w:rPr>
                <w:b/>
                <w:sz w:val="28"/>
              </w:rPr>
              <w:t>omparazione in termini di dispositivo per il cooperative learning</w:t>
            </w:r>
            <w:r w:rsidR="003C7CAE">
              <w:rPr>
                <w:b/>
                <w:sz w:val="28"/>
              </w:rPr>
              <w:t xml:space="preserve"> e l’autoefficacia</w:t>
            </w:r>
          </w:p>
        </w:tc>
        <w:tc>
          <w:tcPr>
            <w:tcW w:w="0" w:type="auto"/>
            <w:hideMark/>
          </w:tcPr>
          <w:p w14:paraId="440FFA39" w14:textId="77777777" w:rsidR="00902699" w:rsidRDefault="00902699" w:rsidP="001B7C31">
            <w:pPr>
              <w:ind w:left="720"/>
            </w:pPr>
          </w:p>
          <w:p w14:paraId="33FF466F" w14:textId="77777777" w:rsidR="00C25ECD" w:rsidRPr="00902699" w:rsidRDefault="00CD598F" w:rsidP="001B7C31">
            <w:pPr>
              <w:numPr>
                <w:ilvl w:val="0"/>
                <w:numId w:val="3"/>
              </w:numPr>
            </w:pPr>
            <w:r w:rsidRPr="00902699">
              <w:t>Favorisce il lavoro cooperativo</w:t>
            </w:r>
          </w:p>
          <w:p w14:paraId="633DCF1D" w14:textId="77777777" w:rsidR="00C25ECD" w:rsidRPr="00902699" w:rsidRDefault="00CD598F" w:rsidP="001B7C31">
            <w:pPr>
              <w:numPr>
                <w:ilvl w:val="0"/>
                <w:numId w:val="3"/>
              </w:numPr>
            </w:pPr>
            <w:r w:rsidRPr="00902699">
              <w:t>Favorisce l’inclusività e l’autostima</w:t>
            </w:r>
          </w:p>
          <w:p w14:paraId="553F6D9E" w14:textId="77777777" w:rsidR="00C25ECD" w:rsidRPr="00902699" w:rsidRDefault="00CD598F" w:rsidP="001B7C31">
            <w:pPr>
              <w:numPr>
                <w:ilvl w:val="0"/>
                <w:numId w:val="3"/>
              </w:numPr>
            </w:pPr>
            <w:r w:rsidRPr="00902699">
              <w:t>Favorisce l’autovalutazione</w:t>
            </w:r>
          </w:p>
          <w:p w14:paraId="7D5D1751" w14:textId="77777777" w:rsidR="00C25ECD" w:rsidRPr="00902699" w:rsidRDefault="00CD598F" w:rsidP="001B7C31">
            <w:pPr>
              <w:numPr>
                <w:ilvl w:val="0"/>
                <w:numId w:val="3"/>
              </w:numPr>
            </w:pPr>
            <w:r w:rsidRPr="00902699">
              <w:t xml:space="preserve">Favorisce la discussione e il </w:t>
            </w:r>
            <w:proofErr w:type="spellStart"/>
            <w:r w:rsidRPr="00902699">
              <w:rPr>
                <w:i/>
                <w:iCs/>
              </w:rPr>
              <w:t>debate</w:t>
            </w:r>
            <w:proofErr w:type="spellEnd"/>
            <w:r w:rsidRPr="00902699">
              <w:t xml:space="preserve"> in classe</w:t>
            </w:r>
          </w:p>
          <w:p w14:paraId="77548538" w14:textId="77777777" w:rsidR="00C25ECD" w:rsidRPr="00902699" w:rsidRDefault="00CD598F" w:rsidP="001B7C31">
            <w:pPr>
              <w:numPr>
                <w:ilvl w:val="0"/>
                <w:numId w:val="3"/>
              </w:numPr>
            </w:pPr>
            <w:r w:rsidRPr="00902699">
              <w:t>Promuove l’autonomia</w:t>
            </w:r>
          </w:p>
          <w:p w14:paraId="0087ACDC" w14:textId="77777777" w:rsidR="00C25ECD" w:rsidRDefault="00CD598F" w:rsidP="001B7C31">
            <w:pPr>
              <w:numPr>
                <w:ilvl w:val="0"/>
                <w:numId w:val="3"/>
              </w:numPr>
            </w:pPr>
            <w:r w:rsidRPr="00902699">
              <w:t>Favorisce il confronto critico, lo sviluppare il ragionamento razionale e il mettersi alla prova</w:t>
            </w:r>
          </w:p>
          <w:p w14:paraId="6FFF1C9B" w14:textId="77777777" w:rsidR="0031741C" w:rsidRDefault="0031741C" w:rsidP="001B7C31">
            <w:pPr>
              <w:ind w:left="720"/>
            </w:pPr>
          </w:p>
          <w:p w14:paraId="28F9585A" w14:textId="77777777" w:rsidR="00902699" w:rsidRPr="00902699" w:rsidRDefault="00902699" w:rsidP="001B7C31">
            <w:pPr>
              <w:ind w:left="720"/>
            </w:pPr>
          </w:p>
        </w:tc>
      </w:tr>
      <w:tr w:rsidR="0031741C" w:rsidRPr="00902699" w14:paraId="2558FB38" w14:textId="77777777" w:rsidTr="001B7C31">
        <w:trPr>
          <w:trHeight w:val="1456"/>
        </w:trPr>
        <w:tc>
          <w:tcPr>
            <w:tcW w:w="0" w:type="auto"/>
            <w:hideMark/>
          </w:tcPr>
          <w:p w14:paraId="44D03F7A" w14:textId="77777777" w:rsidR="00902699" w:rsidRDefault="00902699" w:rsidP="001B7C31">
            <w:pPr>
              <w:rPr>
                <w:b/>
                <w:sz w:val="28"/>
              </w:rPr>
            </w:pPr>
          </w:p>
          <w:p w14:paraId="04201101" w14:textId="77777777" w:rsidR="00902699" w:rsidRPr="00902699" w:rsidRDefault="00622AFD" w:rsidP="001B7C31">
            <w:pPr>
              <w:rPr>
                <w:b/>
              </w:rPr>
            </w:pPr>
            <w:r>
              <w:rPr>
                <w:b/>
                <w:sz w:val="28"/>
              </w:rPr>
              <w:t>C</w:t>
            </w:r>
            <w:r w:rsidR="00902699" w:rsidRPr="00902699">
              <w:rPr>
                <w:b/>
                <w:sz w:val="28"/>
              </w:rPr>
              <w:t>omparazione di metodologia e ricerca</w:t>
            </w:r>
          </w:p>
        </w:tc>
        <w:tc>
          <w:tcPr>
            <w:tcW w:w="0" w:type="auto"/>
            <w:hideMark/>
          </w:tcPr>
          <w:p w14:paraId="5D38FE98" w14:textId="77777777" w:rsidR="00902699" w:rsidRDefault="00902699" w:rsidP="001B7C31">
            <w:pPr>
              <w:ind w:left="720"/>
            </w:pPr>
          </w:p>
          <w:p w14:paraId="6E8C0600" w14:textId="77777777" w:rsidR="00C25ECD" w:rsidRPr="00902699" w:rsidRDefault="00CD598F" w:rsidP="001B7C31">
            <w:pPr>
              <w:numPr>
                <w:ilvl w:val="0"/>
                <w:numId w:val="4"/>
              </w:numPr>
            </w:pPr>
            <w:r w:rsidRPr="00902699">
              <w:t>Promuove il metodo di studio</w:t>
            </w:r>
          </w:p>
          <w:p w14:paraId="0CCF26B7" w14:textId="77777777" w:rsidR="00C25ECD" w:rsidRPr="00902699" w:rsidRDefault="00CD598F" w:rsidP="001B7C31">
            <w:pPr>
              <w:numPr>
                <w:ilvl w:val="0"/>
                <w:numId w:val="4"/>
              </w:numPr>
            </w:pPr>
            <w:r w:rsidRPr="00902699">
              <w:t>Favorisce la gestione del miglioramento progressivo negli apprendimenti</w:t>
            </w:r>
          </w:p>
          <w:p w14:paraId="020CDF93" w14:textId="77777777" w:rsidR="00C25ECD" w:rsidRPr="00902699" w:rsidRDefault="00CD598F" w:rsidP="001B7C31">
            <w:pPr>
              <w:numPr>
                <w:ilvl w:val="0"/>
                <w:numId w:val="4"/>
              </w:numPr>
            </w:pPr>
            <w:r w:rsidRPr="00902699">
              <w:t>Organizza la didattica in modo piacevole e capace di stimolare la curiosità</w:t>
            </w:r>
          </w:p>
          <w:p w14:paraId="42E9BA82" w14:textId="77777777" w:rsidR="00C25ECD" w:rsidRPr="00902699" w:rsidRDefault="00CD598F" w:rsidP="001B7C31">
            <w:pPr>
              <w:numPr>
                <w:ilvl w:val="0"/>
                <w:numId w:val="4"/>
              </w:numPr>
            </w:pPr>
            <w:r w:rsidRPr="00902699">
              <w:t>Favorisce la ricerca autonoma</w:t>
            </w:r>
          </w:p>
          <w:p w14:paraId="1BA4D83C" w14:textId="77777777" w:rsidR="00C25ECD" w:rsidRDefault="00CD598F" w:rsidP="001B7C31">
            <w:pPr>
              <w:numPr>
                <w:ilvl w:val="0"/>
                <w:numId w:val="4"/>
              </w:numPr>
            </w:pPr>
            <w:r w:rsidRPr="00902699">
              <w:t xml:space="preserve">Favorisce la </w:t>
            </w:r>
            <w:proofErr w:type="spellStart"/>
            <w:r w:rsidRPr="00902699">
              <w:t>problematizzazione</w:t>
            </w:r>
            <w:proofErr w:type="spellEnd"/>
            <w:r w:rsidRPr="00902699">
              <w:t xml:space="preserve"> e la ricerca</w:t>
            </w:r>
          </w:p>
          <w:p w14:paraId="1E083976" w14:textId="77777777" w:rsidR="00902699" w:rsidRDefault="00902699" w:rsidP="001B7C31">
            <w:pPr>
              <w:ind w:left="720"/>
            </w:pPr>
          </w:p>
          <w:p w14:paraId="3C91182B" w14:textId="77777777" w:rsidR="00902699" w:rsidRPr="00902699" w:rsidRDefault="00902699" w:rsidP="001B7C31">
            <w:pPr>
              <w:ind w:left="720"/>
            </w:pPr>
          </w:p>
        </w:tc>
      </w:tr>
      <w:tr w:rsidR="0031741C" w:rsidRPr="00902699" w14:paraId="5762F5BC" w14:textId="77777777" w:rsidTr="001B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5"/>
        </w:trPr>
        <w:tc>
          <w:tcPr>
            <w:tcW w:w="0" w:type="auto"/>
            <w:hideMark/>
          </w:tcPr>
          <w:p w14:paraId="61AA65C3" w14:textId="77777777" w:rsidR="0031741C" w:rsidRDefault="0031741C" w:rsidP="001B7C31">
            <w:pPr>
              <w:rPr>
                <w:b/>
                <w:sz w:val="28"/>
              </w:rPr>
            </w:pPr>
          </w:p>
          <w:p w14:paraId="610EE28C" w14:textId="77777777" w:rsidR="00902699" w:rsidRPr="00902699" w:rsidRDefault="00622AFD" w:rsidP="001B7C31">
            <w:pPr>
              <w:rPr>
                <w:b/>
              </w:rPr>
            </w:pPr>
            <w:r>
              <w:rPr>
                <w:b/>
                <w:sz w:val="28"/>
              </w:rPr>
              <w:t>C</w:t>
            </w:r>
            <w:r w:rsidR="00902699" w:rsidRPr="00902699">
              <w:rPr>
                <w:b/>
                <w:sz w:val="28"/>
              </w:rPr>
              <w:t>omparazione di apparati e sussidi</w:t>
            </w:r>
          </w:p>
        </w:tc>
        <w:tc>
          <w:tcPr>
            <w:tcW w:w="0" w:type="auto"/>
            <w:hideMark/>
          </w:tcPr>
          <w:p w14:paraId="1316069B" w14:textId="77777777" w:rsidR="00902699" w:rsidRDefault="00902699" w:rsidP="001B7C31">
            <w:pPr>
              <w:ind w:left="720"/>
            </w:pPr>
          </w:p>
          <w:p w14:paraId="4F081172" w14:textId="77777777" w:rsidR="00C25ECD" w:rsidRPr="00902699" w:rsidRDefault="00CD598F" w:rsidP="001B7C31">
            <w:pPr>
              <w:numPr>
                <w:ilvl w:val="0"/>
                <w:numId w:val="5"/>
              </w:numPr>
            </w:pPr>
            <w:r w:rsidRPr="00902699">
              <w:t>È dotato di apparati di esercizi validi per numero e varietà</w:t>
            </w:r>
          </w:p>
          <w:p w14:paraId="0392118B" w14:textId="77777777" w:rsidR="00C25ECD" w:rsidRPr="00902699" w:rsidRDefault="00CD598F" w:rsidP="001B7C31">
            <w:pPr>
              <w:numPr>
                <w:ilvl w:val="0"/>
                <w:numId w:val="5"/>
              </w:numPr>
            </w:pPr>
            <w:r w:rsidRPr="00902699">
              <w:t>Gli esercizi sono graduali e ben collocati al termine di ogni Unità</w:t>
            </w:r>
          </w:p>
          <w:p w14:paraId="15B7ADC8" w14:textId="77777777" w:rsidR="00C25ECD" w:rsidRPr="00902699" w:rsidRDefault="00CD598F" w:rsidP="001B7C31">
            <w:pPr>
              <w:numPr>
                <w:ilvl w:val="0"/>
                <w:numId w:val="5"/>
              </w:numPr>
            </w:pPr>
            <w:r w:rsidRPr="00902699">
              <w:t>Gli esercizi consolidano i concetti e ne determinano la padronanza (</w:t>
            </w:r>
            <w:proofErr w:type="spellStart"/>
            <w:r w:rsidRPr="00902699">
              <w:rPr>
                <w:i/>
                <w:iCs/>
              </w:rPr>
              <w:t>mastery</w:t>
            </w:r>
            <w:proofErr w:type="spellEnd"/>
            <w:r w:rsidRPr="00902699">
              <w:rPr>
                <w:i/>
                <w:iCs/>
              </w:rPr>
              <w:t>)</w:t>
            </w:r>
          </w:p>
          <w:p w14:paraId="4292928B" w14:textId="77777777" w:rsidR="00C25ECD" w:rsidRPr="00902699" w:rsidRDefault="00CD598F" w:rsidP="001B7C31">
            <w:pPr>
              <w:numPr>
                <w:ilvl w:val="0"/>
                <w:numId w:val="5"/>
              </w:numPr>
            </w:pPr>
            <w:r w:rsidRPr="00902699">
              <w:t>Favorisce l’applicazione delle procedure e la loro applicazione nella vita reale (compiti di realtà)</w:t>
            </w:r>
          </w:p>
          <w:p w14:paraId="0C0CC3E1" w14:textId="77777777" w:rsidR="00C25ECD" w:rsidRPr="00902699" w:rsidRDefault="00CD598F" w:rsidP="001B7C31">
            <w:pPr>
              <w:numPr>
                <w:ilvl w:val="0"/>
                <w:numId w:val="5"/>
              </w:numPr>
            </w:pPr>
            <w:r w:rsidRPr="00902699">
              <w:t>Favorisce la connessione con altre discipline</w:t>
            </w:r>
          </w:p>
          <w:p w14:paraId="60C338FF" w14:textId="77777777" w:rsidR="0031741C" w:rsidRDefault="00902699" w:rsidP="001B7C31">
            <w:pPr>
              <w:numPr>
                <w:ilvl w:val="0"/>
                <w:numId w:val="5"/>
              </w:numPr>
            </w:pPr>
            <w:r>
              <w:t>H</w:t>
            </w:r>
            <w:r w:rsidR="00CD598F" w:rsidRPr="00902699">
              <w:t>a un aspetto di piacevolezza ludica</w:t>
            </w:r>
          </w:p>
          <w:p w14:paraId="3C6E798F" w14:textId="24321B06" w:rsidR="0031741C" w:rsidRDefault="00902699" w:rsidP="001B7C31">
            <w:pPr>
              <w:numPr>
                <w:ilvl w:val="0"/>
                <w:numId w:val="5"/>
              </w:numPr>
            </w:pPr>
            <w:r w:rsidRPr="00902699">
              <w:t xml:space="preserve">Ha abbondanza di schemi, illustrazioni, grafici e apparati non esclusivamente </w:t>
            </w:r>
            <w:r w:rsidR="0031741C">
              <w:t>verbali</w:t>
            </w:r>
          </w:p>
          <w:p w14:paraId="314376D1" w14:textId="77777777" w:rsidR="00D70BF1" w:rsidRDefault="00D70BF1" w:rsidP="001B7C31">
            <w:pPr>
              <w:ind w:left="720"/>
            </w:pPr>
          </w:p>
          <w:p w14:paraId="753A4481" w14:textId="77777777" w:rsidR="00902699" w:rsidRPr="00902699" w:rsidRDefault="00902699" w:rsidP="001B7C31">
            <w:pPr>
              <w:ind w:left="720"/>
            </w:pPr>
          </w:p>
        </w:tc>
      </w:tr>
      <w:tr w:rsidR="005B302E" w:rsidRPr="00902699" w14:paraId="350A26C2" w14:textId="77777777" w:rsidTr="001B7C31">
        <w:trPr>
          <w:trHeight w:val="417"/>
        </w:trPr>
        <w:tc>
          <w:tcPr>
            <w:tcW w:w="0" w:type="auto"/>
          </w:tcPr>
          <w:p w14:paraId="397B4938" w14:textId="796B347F" w:rsidR="001B7C31" w:rsidRDefault="001B7C31" w:rsidP="001B7C31">
            <w:pPr>
              <w:rPr>
                <w:b/>
                <w:sz w:val="28"/>
              </w:rPr>
            </w:pPr>
          </w:p>
        </w:tc>
        <w:tc>
          <w:tcPr>
            <w:tcW w:w="0" w:type="auto"/>
          </w:tcPr>
          <w:p w14:paraId="49B4B82B" w14:textId="2EE5B875" w:rsidR="005B302E" w:rsidRDefault="005B302E" w:rsidP="001B7C31"/>
        </w:tc>
      </w:tr>
      <w:tr w:rsidR="009639E6" w:rsidRPr="00902699" w14:paraId="00F0E969" w14:textId="77777777" w:rsidTr="001B7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5"/>
        </w:trPr>
        <w:tc>
          <w:tcPr>
            <w:tcW w:w="0" w:type="auto"/>
            <w:shd w:val="clear" w:color="auto" w:fill="auto"/>
            <w:hideMark/>
          </w:tcPr>
          <w:p w14:paraId="5E9F6C1A" w14:textId="77777777" w:rsidR="00F21B1E" w:rsidRDefault="00F21B1E" w:rsidP="001B7C31">
            <w:pPr>
              <w:rPr>
                <w:b/>
                <w:sz w:val="28"/>
              </w:rPr>
            </w:pPr>
          </w:p>
          <w:p w14:paraId="0A7A044B" w14:textId="0A3CEEBD" w:rsidR="009639E6" w:rsidRDefault="00874F41" w:rsidP="001B7C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Comparazione in termini di I</w:t>
            </w:r>
            <w:r w:rsidR="009639E6">
              <w:rPr>
                <w:b/>
                <w:sz w:val="28"/>
              </w:rPr>
              <w:t>nclusi</w:t>
            </w:r>
            <w:r>
              <w:rPr>
                <w:b/>
                <w:sz w:val="28"/>
              </w:rPr>
              <w:t>one specifica</w:t>
            </w:r>
          </w:p>
        </w:tc>
        <w:tc>
          <w:tcPr>
            <w:tcW w:w="0" w:type="auto"/>
            <w:shd w:val="clear" w:color="auto" w:fill="auto"/>
            <w:hideMark/>
          </w:tcPr>
          <w:p w14:paraId="0603604E" w14:textId="77777777" w:rsidR="009639E6" w:rsidRPr="009639E6" w:rsidRDefault="009639E6" w:rsidP="001B7C31">
            <w:pPr>
              <w:rPr>
                <w:b/>
              </w:rPr>
            </w:pPr>
            <w:r w:rsidRPr="009639E6">
              <w:rPr>
                <w:b/>
              </w:rPr>
              <w:t>Elementi grafici</w:t>
            </w:r>
          </w:p>
          <w:p w14:paraId="4A924682" w14:textId="77777777" w:rsidR="009639E6" w:rsidRDefault="009639E6" w:rsidP="001B7C31">
            <w:pPr>
              <w:pStyle w:val="Paragrafoelenco"/>
              <w:numPr>
                <w:ilvl w:val="0"/>
                <w:numId w:val="8"/>
              </w:numPr>
            </w:pPr>
            <w:r>
              <w:t>Allineamento a sinistra</w:t>
            </w:r>
          </w:p>
          <w:p w14:paraId="68A7CF94" w14:textId="77777777" w:rsidR="009639E6" w:rsidRDefault="009639E6" w:rsidP="001B7C31">
            <w:pPr>
              <w:pStyle w:val="Paragrafoelenco"/>
              <w:numPr>
                <w:ilvl w:val="0"/>
                <w:numId w:val="8"/>
              </w:numPr>
            </w:pPr>
            <w:r>
              <w:t>Carattere “senza grazie” (Arial-Verdana)</w:t>
            </w:r>
          </w:p>
          <w:p w14:paraId="08D33F41" w14:textId="77777777" w:rsidR="009639E6" w:rsidRDefault="009639E6" w:rsidP="001B7C31">
            <w:pPr>
              <w:pStyle w:val="Paragrafoelenco"/>
              <w:numPr>
                <w:ilvl w:val="0"/>
                <w:numId w:val="8"/>
              </w:numPr>
            </w:pPr>
            <w:r>
              <w:t>Interlinea ampia</w:t>
            </w:r>
          </w:p>
          <w:p w14:paraId="2B2E55F7" w14:textId="77777777" w:rsidR="009639E6" w:rsidRDefault="009639E6" w:rsidP="001B7C31">
            <w:pPr>
              <w:pStyle w:val="Paragrafoelenco"/>
              <w:numPr>
                <w:ilvl w:val="0"/>
                <w:numId w:val="8"/>
              </w:numPr>
            </w:pPr>
            <w:r>
              <w:t>Immagini coerenti ed esplicative dei contenuti della pagina</w:t>
            </w:r>
          </w:p>
          <w:p w14:paraId="2BA4A4CC" w14:textId="77777777" w:rsidR="009639E6" w:rsidRDefault="009639E6" w:rsidP="001B7C31">
            <w:pPr>
              <w:pStyle w:val="Paragrafoelenco"/>
              <w:numPr>
                <w:ilvl w:val="0"/>
                <w:numId w:val="8"/>
              </w:numPr>
            </w:pPr>
            <w:r>
              <w:t>Schemi e mappe che riassumono o anticipano i contenuti</w:t>
            </w:r>
          </w:p>
          <w:p w14:paraId="6652E532" w14:textId="77777777" w:rsidR="009639E6" w:rsidRDefault="009639E6" w:rsidP="001B7C31">
            <w:pPr>
              <w:pStyle w:val="Paragrafoelenco"/>
              <w:numPr>
                <w:ilvl w:val="0"/>
                <w:numId w:val="8"/>
              </w:numPr>
            </w:pPr>
            <w:r>
              <w:t>Distinzione grafica delle sezioni del libro</w:t>
            </w:r>
          </w:p>
          <w:p w14:paraId="152FAD1F" w14:textId="77777777" w:rsidR="009639E6" w:rsidRDefault="009639E6" w:rsidP="001B7C31">
            <w:pPr>
              <w:pStyle w:val="Paragrafoelenco"/>
              <w:ind w:left="1440"/>
            </w:pPr>
          </w:p>
          <w:p w14:paraId="61113EB3" w14:textId="77777777" w:rsidR="009639E6" w:rsidRPr="009639E6" w:rsidRDefault="009639E6" w:rsidP="001B7C31">
            <w:pPr>
              <w:rPr>
                <w:b/>
              </w:rPr>
            </w:pPr>
            <w:r w:rsidRPr="009639E6">
              <w:rPr>
                <w:b/>
              </w:rPr>
              <w:t>Lessico</w:t>
            </w:r>
          </w:p>
          <w:p w14:paraId="6D9F3AF5" w14:textId="77777777" w:rsidR="009639E6" w:rsidRDefault="009639E6" w:rsidP="001B7C31">
            <w:pPr>
              <w:pStyle w:val="Paragrafoelenco"/>
              <w:numPr>
                <w:ilvl w:val="0"/>
                <w:numId w:val="7"/>
              </w:numPr>
            </w:pPr>
            <w:r>
              <w:t>Anticipazione dei contenuti finalizzate ad attivare le conoscenze pregresse</w:t>
            </w:r>
          </w:p>
          <w:p w14:paraId="10A5B25B" w14:textId="77777777" w:rsidR="009639E6" w:rsidRDefault="009639E6" w:rsidP="001B7C31">
            <w:pPr>
              <w:pStyle w:val="Paragrafoelenco"/>
              <w:numPr>
                <w:ilvl w:val="0"/>
                <w:numId w:val="7"/>
              </w:numPr>
            </w:pPr>
            <w:r>
              <w:t>Lessico e sintassi comprensibili che privilegino parole d’uso comune, frasi di forma attiva, affermativa, personale, forma esplicita</w:t>
            </w:r>
          </w:p>
          <w:p w14:paraId="3FB80F85" w14:textId="77777777" w:rsidR="00E31377" w:rsidRDefault="00E31377" w:rsidP="001B7C31">
            <w:pPr>
              <w:pStyle w:val="Paragrafoelenco"/>
              <w:numPr>
                <w:ilvl w:val="0"/>
                <w:numId w:val="7"/>
              </w:numPr>
            </w:pPr>
            <w:r>
              <w:t>Glossari, sintesi, schemi guida alla comprensione</w:t>
            </w:r>
          </w:p>
          <w:p w14:paraId="13383F94" w14:textId="77777777" w:rsidR="00E31377" w:rsidRDefault="00E31377" w:rsidP="001B7C31">
            <w:pPr>
              <w:pStyle w:val="Paragrafoelenco"/>
              <w:ind w:left="766"/>
            </w:pPr>
          </w:p>
          <w:p w14:paraId="6FEBD792" w14:textId="77777777" w:rsidR="00E31377" w:rsidRDefault="00E31377" w:rsidP="001B7C31">
            <w:pPr>
              <w:rPr>
                <w:b/>
              </w:rPr>
            </w:pPr>
            <w:r w:rsidRPr="00E31377">
              <w:rPr>
                <w:b/>
              </w:rPr>
              <w:t>Esercizi</w:t>
            </w:r>
          </w:p>
          <w:p w14:paraId="45B9EED4" w14:textId="77777777" w:rsidR="00E31377" w:rsidRPr="00E31377" w:rsidRDefault="00E31377" w:rsidP="001B7C31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t>Presenza di marcatori visivi come guida all’esecuzione</w:t>
            </w:r>
          </w:p>
          <w:p w14:paraId="090C1F59" w14:textId="77777777" w:rsidR="00E31377" w:rsidRPr="00E31377" w:rsidRDefault="00E31377" w:rsidP="001B7C31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t>Graduatori per difficoltà</w:t>
            </w:r>
          </w:p>
          <w:p w14:paraId="311B5520" w14:textId="77777777" w:rsidR="00E31377" w:rsidRPr="00596CF4" w:rsidRDefault="00E31377" w:rsidP="001B7C31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t xml:space="preserve">Aggancio visivo </w:t>
            </w:r>
            <w:r w:rsidR="00596CF4">
              <w:t>a regole e formule</w:t>
            </w:r>
          </w:p>
          <w:p w14:paraId="009D8485" w14:textId="77777777" w:rsidR="00596CF4" w:rsidRPr="00596CF4" w:rsidRDefault="00596CF4" w:rsidP="001B7C31">
            <w:pPr>
              <w:pStyle w:val="Paragrafoelenco"/>
              <w:numPr>
                <w:ilvl w:val="0"/>
                <w:numId w:val="9"/>
              </w:numPr>
              <w:rPr>
                <w:b/>
              </w:rPr>
            </w:pPr>
            <w:r>
              <w:t>Consegne chiare, esplicite e non troppo lunghe</w:t>
            </w:r>
          </w:p>
          <w:p w14:paraId="35F19844" w14:textId="77777777" w:rsidR="00596CF4" w:rsidRDefault="00596CF4" w:rsidP="001B7C31">
            <w:pPr>
              <w:pStyle w:val="Paragrafoelenco"/>
            </w:pPr>
          </w:p>
          <w:p w14:paraId="106B3A28" w14:textId="77777777" w:rsidR="00596CF4" w:rsidRDefault="00596CF4" w:rsidP="001B7C31">
            <w:pPr>
              <w:rPr>
                <w:b/>
              </w:rPr>
            </w:pPr>
            <w:r>
              <w:rPr>
                <w:b/>
              </w:rPr>
              <w:t>Materiali Multimediali</w:t>
            </w:r>
          </w:p>
          <w:p w14:paraId="7CA2BA1D" w14:textId="77777777" w:rsidR="00596CF4" w:rsidRPr="00596CF4" w:rsidRDefault="00596CF4" w:rsidP="001B7C31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>
              <w:t>Ricchezza e utilità dal punto di vista didattico</w:t>
            </w:r>
          </w:p>
          <w:p w14:paraId="09CAE379" w14:textId="77777777" w:rsidR="00596CF4" w:rsidRPr="00596CF4" w:rsidRDefault="00596CF4" w:rsidP="001B7C31">
            <w:pPr>
              <w:pStyle w:val="Paragrafoelenco"/>
              <w:numPr>
                <w:ilvl w:val="0"/>
                <w:numId w:val="10"/>
              </w:numPr>
              <w:rPr>
                <w:b/>
              </w:rPr>
            </w:pPr>
            <w:r>
              <w:t>Presenza di sintesi vocali di agevole utilizzo</w:t>
            </w:r>
          </w:p>
          <w:p w14:paraId="47855307" w14:textId="77777777" w:rsidR="009639E6" w:rsidRDefault="009639E6" w:rsidP="001B7C31">
            <w:pPr>
              <w:pStyle w:val="Paragrafoelenco"/>
              <w:ind w:left="1440"/>
            </w:pPr>
          </w:p>
          <w:p w14:paraId="60CF049D" w14:textId="77777777" w:rsidR="009639E6" w:rsidRDefault="009639E6" w:rsidP="001B7C31">
            <w:pPr>
              <w:pStyle w:val="Paragrafoelenco"/>
              <w:ind w:left="1440"/>
            </w:pPr>
          </w:p>
        </w:tc>
      </w:tr>
    </w:tbl>
    <w:p w14:paraId="3537039D" w14:textId="77777777" w:rsidR="007C13CC" w:rsidRDefault="00F21B1E"/>
    <w:sectPr w:rsidR="007C13CC" w:rsidSect="001B7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84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E372" w14:textId="77777777" w:rsidR="00CD598F" w:rsidRDefault="00CD598F" w:rsidP="00902699">
      <w:r>
        <w:separator/>
      </w:r>
    </w:p>
  </w:endnote>
  <w:endnote w:type="continuationSeparator" w:id="0">
    <w:p w14:paraId="0AF59A64" w14:textId="77777777" w:rsidR="00CD598F" w:rsidRDefault="00CD598F" w:rsidP="0090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2E36" w14:textId="77777777" w:rsidR="00902699" w:rsidRDefault="009026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FAB8" w14:textId="77777777" w:rsidR="00902699" w:rsidRDefault="009026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0134" w14:textId="77777777" w:rsidR="00902699" w:rsidRDefault="009026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66CB" w14:textId="77777777" w:rsidR="00CD598F" w:rsidRDefault="00CD598F" w:rsidP="00902699">
      <w:r>
        <w:separator/>
      </w:r>
    </w:p>
  </w:footnote>
  <w:footnote w:type="continuationSeparator" w:id="0">
    <w:p w14:paraId="7077F8D3" w14:textId="77777777" w:rsidR="00CD598F" w:rsidRDefault="00CD598F" w:rsidP="0090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BD99" w14:textId="77777777" w:rsidR="00902699" w:rsidRDefault="009026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DD91" w14:textId="77777777" w:rsidR="00902699" w:rsidRDefault="009026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120" w14:textId="77777777" w:rsidR="00902699" w:rsidRDefault="009026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A6B"/>
    <w:multiLevelType w:val="hybridMultilevel"/>
    <w:tmpl w:val="45B0C404"/>
    <w:lvl w:ilvl="0" w:tplc="C6C4C9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D67C1B"/>
    <w:multiLevelType w:val="hybridMultilevel"/>
    <w:tmpl w:val="B9AC82B4"/>
    <w:lvl w:ilvl="0" w:tplc="98DA68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A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0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85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0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0E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A3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A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6A86"/>
    <w:multiLevelType w:val="hybridMultilevel"/>
    <w:tmpl w:val="D59074BE"/>
    <w:lvl w:ilvl="0" w:tplc="1A361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EF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CC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21D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E4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15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6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90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0D1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4BA9"/>
    <w:multiLevelType w:val="hybridMultilevel"/>
    <w:tmpl w:val="7C0C794C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21E5"/>
    <w:multiLevelType w:val="hybridMultilevel"/>
    <w:tmpl w:val="11EAA356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1117"/>
    <w:multiLevelType w:val="hybridMultilevel"/>
    <w:tmpl w:val="BBDA1580"/>
    <w:lvl w:ilvl="0" w:tplc="C6C4C950">
      <w:start w:val="1"/>
      <w:numFmt w:val="bullet"/>
      <w:lvlText w:val="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96B726C"/>
    <w:multiLevelType w:val="hybridMultilevel"/>
    <w:tmpl w:val="F806C6EA"/>
    <w:lvl w:ilvl="0" w:tplc="B894A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2B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28A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85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4C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2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3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26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47F1D"/>
    <w:multiLevelType w:val="hybridMultilevel"/>
    <w:tmpl w:val="995CC2FA"/>
    <w:lvl w:ilvl="0" w:tplc="98D6E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CF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2D9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C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4E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878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A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CA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463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221F3"/>
    <w:multiLevelType w:val="hybridMultilevel"/>
    <w:tmpl w:val="2D42A0F0"/>
    <w:lvl w:ilvl="0" w:tplc="C6C4C9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00F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9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2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086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25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49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2CE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7596"/>
    <w:multiLevelType w:val="hybridMultilevel"/>
    <w:tmpl w:val="AD6ECDE4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985849">
    <w:abstractNumId w:val="8"/>
  </w:num>
  <w:num w:numId="2" w16cid:durableId="344987593">
    <w:abstractNumId w:val="2"/>
  </w:num>
  <w:num w:numId="3" w16cid:durableId="423108214">
    <w:abstractNumId w:val="6"/>
  </w:num>
  <w:num w:numId="4" w16cid:durableId="1702970673">
    <w:abstractNumId w:val="1"/>
  </w:num>
  <w:num w:numId="5" w16cid:durableId="501315542">
    <w:abstractNumId w:val="7"/>
  </w:num>
  <w:num w:numId="6" w16cid:durableId="1651978691">
    <w:abstractNumId w:val="0"/>
  </w:num>
  <w:num w:numId="7" w16cid:durableId="1339190448">
    <w:abstractNumId w:val="5"/>
  </w:num>
  <w:num w:numId="8" w16cid:durableId="888877801">
    <w:abstractNumId w:val="3"/>
  </w:num>
  <w:num w:numId="9" w16cid:durableId="1299804027">
    <w:abstractNumId w:val="4"/>
  </w:num>
  <w:num w:numId="10" w16cid:durableId="20544233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699"/>
    <w:rsid w:val="0014632A"/>
    <w:rsid w:val="001B7C31"/>
    <w:rsid w:val="00261958"/>
    <w:rsid w:val="002A5357"/>
    <w:rsid w:val="002C444E"/>
    <w:rsid w:val="0031741C"/>
    <w:rsid w:val="003C7CAE"/>
    <w:rsid w:val="00474C1F"/>
    <w:rsid w:val="00560EF9"/>
    <w:rsid w:val="00596CF4"/>
    <w:rsid w:val="005B302E"/>
    <w:rsid w:val="00622AFD"/>
    <w:rsid w:val="00681DC7"/>
    <w:rsid w:val="006A0206"/>
    <w:rsid w:val="00866BF9"/>
    <w:rsid w:val="00874F41"/>
    <w:rsid w:val="008C03C8"/>
    <w:rsid w:val="00902699"/>
    <w:rsid w:val="009639E6"/>
    <w:rsid w:val="00B678A9"/>
    <w:rsid w:val="00C25ECD"/>
    <w:rsid w:val="00CD598F"/>
    <w:rsid w:val="00D70BF1"/>
    <w:rsid w:val="00E21D2B"/>
    <w:rsid w:val="00E31377"/>
    <w:rsid w:val="00F2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9B54"/>
  <w15:docId w15:val="{295A8C25-79C3-44D5-8A4F-297CBEA2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699"/>
  </w:style>
  <w:style w:type="paragraph" w:styleId="Pidipagina">
    <w:name w:val="footer"/>
    <w:basedOn w:val="Normale"/>
    <w:link w:val="Pidipagina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99"/>
  </w:style>
  <w:style w:type="table" w:customStyle="1" w:styleId="Tabellagriglia4-colore21">
    <w:name w:val="Tabella griglia 4 - colore 21"/>
    <w:basedOn w:val="Tabellanormale"/>
    <w:uiPriority w:val="49"/>
    <w:rsid w:val="0031741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3174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96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D'Aurea</dc:creator>
  <cp:keywords/>
  <dc:description/>
  <cp:lastModifiedBy>dirigente</cp:lastModifiedBy>
  <cp:revision>13</cp:revision>
  <dcterms:created xsi:type="dcterms:W3CDTF">2022-04-21T07:13:00Z</dcterms:created>
  <dcterms:modified xsi:type="dcterms:W3CDTF">2022-04-28T12:32:00Z</dcterms:modified>
</cp:coreProperties>
</file>